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A919F" w14:textId="5AC41A02" w:rsidR="007D4BF2" w:rsidRDefault="007D4BF2" w:rsidP="007D4BF2">
      <w:pPr>
        <w:jc w:val="center"/>
        <w:rPr>
          <w:rFonts w:ascii="Times New Roman" w:hAnsi="Times New Roman" w:cs="Times New Roman"/>
          <w:b/>
        </w:rPr>
      </w:pPr>
      <w:bookmarkStart w:id="0" w:name="_Hlk82591834"/>
      <w:r>
        <w:rPr>
          <w:rFonts w:ascii="Times New Roman" w:hAnsi="Times New Roman" w:cs="Times New Roman"/>
          <w:b/>
        </w:rPr>
        <w:t>DERS İZLENCESİ (</w:t>
      </w:r>
      <w:r w:rsidR="006F62E6">
        <w:rPr>
          <w:rFonts w:ascii="Times New Roman" w:hAnsi="Times New Roman" w:cs="Times New Roman"/>
          <w:b/>
        </w:rPr>
        <w:t>Kamu Yönetimi</w:t>
      </w:r>
      <w:r>
        <w:rPr>
          <w:rFonts w:ascii="Times New Roman" w:hAnsi="Times New Roman" w:cs="Times New Roman"/>
          <w:b/>
        </w:rPr>
        <w:t xml:space="preserve"> Örgün)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2910"/>
        <w:gridCol w:w="6724"/>
      </w:tblGrid>
      <w:tr w:rsidR="007D4BF2" w14:paraId="2E50FA4B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6145B2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B9BB2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Genel Muhasebe I</w:t>
            </w:r>
          </w:p>
        </w:tc>
      </w:tr>
      <w:tr w:rsidR="007D4BF2" w14:paraId="19CBD69D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EE82F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3E4438" w14:textId="77777777" w:rsidR="007D4BF2" w:rsidRDefault="007D4BF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3 (Teori=3)</w:t>
            </w:r>
          </w:p>
        </w:tc>
      </w:tr>
      <w:tr w:rsidR="007D4BF2" w14:paraId="3F6763E7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4F657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AKTS'si</w:t>
            </w:r>
            <w:proofErr w:type="spellEnd"/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9B2F03" w14:textId="364CD14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D4BF2" w14:paraId="3E1AA625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05846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F780F1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Öğretim Görevlisi Mehmet TUNÇAY</w:t>
            </w:r>
          </w:p>
        </w:tc>
      </w:tr>
      <w:tr w:rsidR="007D4BF2" w14:paraId="49AD98F8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4B861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21A08" w14:textId="18643857" w:rsidR="007D4BF2" w:rsidRDefault="00010C11" w:rsidP="00010C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Çarşamba </w:t>
            </w:r>
            <w:proofErr w:type="gramStart"/>
            <w:r>
              <w:rPr>
                <w:rFonts w:ascii="Times New Roman" w:hAnsi="Times New Roman" w:cs="Times New Roman"/>
              </w:rPr>
              <w:t>08:00</w:t>
            </w:r>
            <w:proofErr w:type="gramEnd"/>
            <w:r>
              <w:rPr>
                <w:rFonts w:ascii="Times New Roman" w:hAnsi="Times New Roman" w:cs="Times New Roman"/>
              </w:rPr>
              <w:t>-11:00</w:t>
            </w:r>
          </w:p>
        </w:tc>
      </w:tr>
      <w:tr w:rsidR="007D4BF2" w14:paraId="2D9EFE31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249DF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8B971" w14:textId="04FC9A32" w:rsidR="007D4BF2" w:rsidRDefault="00010C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Pazartesi 16</w:t>
            </w:r>
            <w:bookmarkStart w:id="1" w:name="_GoBack"/>
            <w:bookmarkEnd w:id="1"/>
            <w:r w:rsidR="007D4BF2">
              <w:rPr>
                <w:rFonts w:ascii="Times New Roman" w:hAnsi="Times New Roman" w:cs="Times New Roman"/>
              </w:rPr>
              <w:t>:00-17:00</w:t>
            </w:r>
          </w:p>
        </w:tc>
      </w:tr>
      <w:tr w:rsidR="007D4BF2" w14:paraId="70BF91DD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A64FC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50E074" w14:textId="77777777" w:rsidR="007D4BF2" w:rsidRDefault="00010C11">
            <w:pPr>
              <w:rPr>
                <w:rFonts w:ascii="Times New Roman" w:hAnsi="Times New Roman" w:cs="Times New Roman"/>
              </w:rPr>
            </w:pPr>
            <w:hyperlink r:id="rId7" w:history="1">
              <w:r w:rsidR="007D4BF2">
                <w:rPr>
                  <w:rStyle w:val="Kpr"/>
                  <w:rFonts w:ascii="Times New Roman" w:hAnsi="Times New Roman" w:cs="Times New Roman"/>
                </w:rPr>
                <w:t>mtuncay@harran.edu.tr</w:t>
              </w:r>
            </w:hyperlink>
            <w:r w:rsidR="007D4BF2">
              <w:rPr>
                <w:rFonts w:ascii="Times New Roman" w:hAnsi="Times New Roman" w:cs="Times New Roman"/>
              </w:rPr>
              <w:t xml:space="preserve">       </w:t>
            </w:r>
            <w:r w:rsidR="007D4BF2">
              <w:rPr>
                <w:rFonts w:ascii="Times New Roman" w:eastAsia="Times New Roman" w:hAnsi="Times New Roman" w:cs="Times New Roman"/>
                <w:color w:val="000000"/>
              </w:rPr>
              <w:t xml:space="preserve"> 0414 318 3000/1810</w:t>
            </w:r>
          </w:p>
        </w:tc>
      </w:tr>
      <w:tr w:rsidR="007D4BF2" w14:paraId="526CF400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BAF52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17CC8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Yüz yüze, konu anlatım, örnek olaylarla anlatım. Derse hazırlık aşamasında, öğrenciler ders kaynaklarından her haftanın konusunu derse gelmeden önce inceleme yaparak geleceklerdir.</w:t>
            </w: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7D4BF2" w14:paraId="3E2B2148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D98914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6C9F62" w14:textId="77777777" w:rsidR="007D4BF2" w:rsidRDefault="007D4B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Muhasebenin temel ilkeleri ve değerlendirme yöntemlerinden faydalanılarak muhasebe kayıt sisteminin öğretilmesidir.</w:t>
            </w:r>
          </w:p>
        </w:tc>
      </w:tr>
      <w:tr w:rsidR="007D4BF2" w14:paraId="010C03D1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8A738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3BD93" w14:textId="77777777" w:rsidR="007D4BF2" w:rsidRDefault="007D4BF2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Bu dersin sonunda öğrenci;</w:t>
            </w: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</w:p>
          <w:p w14:paraId="422C8D04" w14:textId="77777777" w:rsidR="007D4BF2" w:rsidRDefault="007D4BF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Muhasebe mantığını kavrar.</w:t>
            </w:r>
          </w:p>
          <w:p w14:paraId="422A9969" w14:textId="77777777" w:rsidR="007D4BF2" w:rsidRDefault="007D4BF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Dönem içi muhasebe işlemlerine ait yevmiye ve defteri kebir kayıtlarını yapar.                                                                                                                                     3. Bilanço ve gelir tablosunu öğrenir.          </w:t>
            </w:r>
          </w:p>
          <w:p w14:paraId="774C2B81" w14:textId="77777777" w:rsidR="007D4BF2" w:rsidRDefault="007D4BF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Dönen varlıkların ve duran varlıkların hangi kalemlerden oluştuğunu öğrenir.</w:t>
            </w:r>
          </w:p>
          <w:p w14:paraId="402DF650" w14:textId="77777777" w:rsidR="007D4BF2" w:rsidRDefault="007D4BF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Kısa vadeli, uzun vadeli yabancı kaynakların ve öz kaynakların hangi kalemlerden oluştuğunu öğrenir.</w:t>
            </w:r>
          </w:p>
          <w:p w14:paraId="3E4F3E0B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Dönem sonu işlemlerini yapar.                                                                                                                                                                            </w:t>
            </w:r>
          </w:p>
        </w:tc>
      </w:tr>
      <w:tr w:rsidR="007D4BF2" w14:paraId="5D4F8E0C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B17E8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D0F4D9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4E1EC5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5FF41CF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8C7EA9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4E3F8C6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8CBCCE5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806EE4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32B0AC6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5494823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614A71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A71C82F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9AC16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Muhasebe kavramı. Muhasebe tanımı ve konusu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)  </w:t>
            </w:r>
          </w:p>
          <w:p w14:paraId="35EB88E2" w14:textId="77777777" w:rsidR="007D4BF2" w:rsidRDefault="007D4BF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Muhasebe ile ilgili temel kavramlar. Hesap kavramı, yevmiye maddesi, nizam ve yardımcı hesaplar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</w:rPr>
              <w:t>)</w:t>
            </w:r>
          </w:p>
          <w:p w14:paraId="27EF051E" w14:textId="77777777" w:rsidR="007D4BF2" w:rsidRDefault="007D4BF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3. Hafta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Tek düzen hesap planı hakkında genel bilgiler (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</w:rPr>
              <w:t>Yüzyüze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</w:rPr>
              <w:t>)</w:t>
            </w:r>
          </w:p>
          <w:p w14:paraId="17A42086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Bilanço- aktif hesapların incelenmesi ve Hazır değerlerin incelenmesi (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14:paraId="0E80793E" w14:textId="77777777" w:rsidR="007D4BF2" w:rsidRDefault="007D4BF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5. Hafta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Menkul kıymetler (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</w:rPr>
              <w:t>Yüzyüze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</w:rPr>
              <w:t>)</w:t>
            </w:r>
          </w:p>
          <w:p w14:paraId="71B7FAB7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6. Hafta</w:t>
            </w:r>
            <w:r>
              <w:rPr>
                <w:rFonts w:ascii="Times New Roman" w:hAnsi="Times New Roman" w:cs="Times New Roman"/>
              </w:rPr>
              <w:t xml:space="preserve"> Ticari alacakların ve diğer alacakların incelenmesi (</w:t>
            </w:r>
            <w:proofErr w:type="spellStart"/>
            <w:r>
              <w:rPr>
                <w:rFonts w:ascii="Times New Roman" w:hAnsi="Times New Roman" w:cs="Times New Roman"/>
              </w:rPr>
              <w:t>Yüzyüze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3A1A2B5A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7. Hafta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eastAsia="Calibri" w:hAnsi="Times New Roman" w:cs="Times New Roman"/>
              </w:rPr>
              <w:t>Ticari alacakların ve diğer alacakların incelenmesi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14:paraId="18FDF2B1" w14:textId="77777777" w:rsidR="007D4BF2" w:rsidRDefault="007D4BF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Stokların incelenmesi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14:paraId="61541F5B" w14:textId="77777777" w:rsidR="007D4BF2" w:rsidRDefault="007D4BF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Stokların incelenmesi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14:paraId="7343C298" w14:textId="77777777" w:rsidR="007D4BF2" w:rsidRDefault="007D4BF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Sürekli envanter yöntemi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14:paraId="098D2793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Aralıklı envanter yöntemi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14:paraId="0733EAAD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12.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KDV ve uygulamaları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14:paraId="6DBEB221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13.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Monografi çözümü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14:paraId="47C4A089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14. Hafta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Monografi çözümü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Yüzyüze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7D4BF2" w14:paraId="57660A1E" w14:textId="77777777" w:rsidTr="007D4BF2">
        <w:trPr>
          <w:trHeight w:val="947"/>
        </w:trPr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939E0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FE2636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0CA54F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92E8A50" w14:textId="77777777" w:rsidR="007D4BF2" w:rsidRDefault="007D4B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7CE4E5" w14:textId="77777777" w:rsidR="007D4BF2" w:rsidRDefault="007D4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7D4BF2" w14:paraId="2BF9C8E9" w14:textId="77777777" w:rsidTr="007D4BF2">
        <w:tc>
          <w:tcPr>
            <w:tcW w:w="2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F1471" w14:textId="77777777" w:rsidR="007D4BF2" w:rsidRDefault="007D4B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sdt>
            <w:sdtPr>
              <w:rPr>
                <w:rFonts w:ascii="Times New Roman" w:hAnsi="Times New Roman" w:cs="Times New Roman"/>
              </w:rPr>
              <w:id w:val="523509354"/>
              <w:bibliography/>
            </w:sdtPr>
            <w:sdtEndPr/>
            <w:sdtContent>
              <w:p w14:paraId="71DFE9F8" w14:textId="77777777" w:rsidR="007D4BF2" w:rsidRDefault="007D4BF2">
                <w:pPr>
                  <w:pStyle w:val="Kaynaka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 xml:space="preserve">Akdoğan, N. ve </w:t>
                </w:r>
                <w:proofErr w:type="spellStart"/>
                <w:r>
                  <w:rPr>
                    <w:rFonts w:ascii="Times New Roman" w:hAnsi="Times New Roman" w:cs="Times New Roman"/>
                  </w:rPr>
                  <w:t>Sevilengül</w:t>
                </w:r>
                <w:proofErr w:type="spellEnd"/>
                <w:r>
                  <w:rPr>
                    <w:rFonts w:ascii="Times New Roman" w:hAnsi="Times New Roman" w:cs="Times New Roman"/>
                  </w:rPr>
                  <w:t>, O. (2007). Tek Düzen Muhasebe Sistemi Uygulaması. Ankara: Gazi Kitabevi.</w:t>
                </w:r>
              </w:p>
              <w:p w14:paraId="361FD4C5" w14:textId="77777777" w:rsidR="007D4BF2" w:rsidRDefault="007D4BF2">
                <w:pPr>
                  <w:pStyle w:val="Kaynaka"/>
                  <w:rPr>
                    <w:rFonts w:ascii="Times New Roman" w:hAnsi="Times New Roman" w:cs="Times New Roman"/>
                  </w:rPr>
                </w:pPr>
                <w:proofErr w:type="spellStart"/>
                <w:r>
                  <w:rPr>
                    <w:rFonts w:ascii="Times New Roman" w:hAnsi="Times New Roman" w:cs="Times New Roman"/>
                  </w:rPr>
                  <w:t>Çaldağ</w:t>
                </w:r>
                <w:proofErr w:type="spellEnd"/>
                <w:r>
                  <w:rPr>
                    <w:rFonts w:ascii="Times New Roman" w:hAnsi="Times New Roman" w:cs="Times New Roman"/>
                  </w:rPr>
                  <w:t>, Y. ve Ayanoğlu, Y. (2008 ). Genel Muhasebe. Ankara: Gazi Kitabevi.</w:t>
                </w:r>
              </w:p>
              <w:p w14:paraId="7E324A60" w14:textId="77777777" w:rsidR="007D4BF2" w:rsidRDefault="007D4BF2">
                <w:pPr>
                  <w:pStyle w:val="Kaynaka"/>
                  <w:rPr>
                    <w:rFonts w:ascii="Times New Roman" w:hAnsi="Times New Roman" w:cs="Times New Roman"/>
                  </w:rPr>
                </w:pPr>
                <w:proofErr w:type="spellStart"/>
                <w:r>
                  <w:rPr>
                    <w:rFonts w:ascii="Times New Roman" w:hAnsi="Times New Roman" w:cs="Times New Roman"/>
                  </w:rPr>
                  <w:t>Özulucan</w:t>
                </w:r>
                <w:proofErr w:type="spellEnd"/>
                <w:r>
                  <w:rPr>
                    <w:rFonts w:ascii="Times New Roman" w:hAnsi="Times New Roman" w:cs="Times New Roman"/>
                  </w:rPr>
                  <w:t>, A., Özdemir, F. S. ve Arslan, S.  (2007). Çözümlü Açıklamalı Dönem İçi ve Dönem Sonu Muhasebe Uygulamaları. Ankara: Siyasal Yayınevi.</w:t>
                </w:r>
              </w:p>
              <w:p w14:paraId="6A5C49A5" w14:textId="77777777" w:rsidR="007D4BF2" w:rsidRDefault="007D4BF2">
                <w:pPr>
                  <w:pStyle w:val="Kaynaka"/>
                  <w:rPr>
                    <w:rFonts w:ascii="Times New Roman" w:hAnsi="Times New Roman" w:cs="Times New Roman"/>
                  </w:rPr>
                </w:pPr>
                <w:proofErr w:type="spellStart"/>
                <w:r>
                  <w:rPr>
                    <w:rFonts w:ascii="Times New Roman" w:hAnsi="Times New Roman" w:cs="Times New Roman"/>
                  </w:rPr>
                  <w:t>Sevilengül</w:t>
                </w:r>
                <w:proofErr w:type="spellEnd"/>
                <w:r>
                  <w:rPr>
                    <w:rFonts w:ascii="Times New Roman" w:hAnsi="Times New Roman" w:cs="Times New Roman"/>
                  </w:rPr>
                  <w:t>, O. (2008). Çözümlü Genel Muhasebe Problemleri. Ankara: Gazi Kitabevi.</w:t>
                </w:r>
              </w:p>
              <w:p w14:paraId="71823A0C" w14:textId="77777777" w:rsidR="007D4BF2" w:rsidRDefault="007D4BF2">
                <w:pPr>
                  <w:pStyle w:val="Kaynaka"/>
                  <w:rPr>
                    <w:rFonts w:ascii="Times New Roman" w:hAnsi="Times New Roman" w:cs="Times New Roman"/>
                  </w:rPr>
                </w:pPr>
                <w:proofErr w:type="spellStart"/>
                <w:r>
                  <w:rPr>
                    <w:rFonts w:ascii="Times New Roman" w:hAnsi="Times New Roman" w:cs="Times New Roman"/>
                  </w:rPr>
                  <w:t>Sevilengül</w:t>
                </w:r>
                <w:proofErr w:type="spellEnd"/>
                <w:r>
                  <w:rPr>
                    <w:rFonts w:ascii="Times New Roman" w:hAnsi="Times New Roman" w:cs="Times New Roman"/>
                  </w:rPr>
                  <w:t>, O. (2008). Genel Muhasebe. Ankara: Gazi Kitabevi.</w:t>
                </w:r>
              </w:p>
            </w:sdtContent>
          </w:sdt>
        </w:tc>
      </w:tr>
      <w:bookmarkEnd w:id="0"/>
    </w:tbl>
    <w:p w14:paraId="1895B5A1" w14:textId="77777777"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p w14:paraId="42658D79" w14:textId="77777777" w:rsidR="00074FE1" w:rsidRDefault="00074FE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2"/>
        <w:gridCol w:w="477"/>
        <w:gridCol w:w="495"/>
        <w:gridCol w:w="494"/>
        <w:gridCol w:w="494"/>
        <w:gridCol w:w="494"/>
        <w:gridCol w:w="494"/>
        <w:gridCol w:w="494"/>
        <w:gridCol w:w="494"/>
        <w:gridCol w:w="494"/>
        <w:gridCol w:w="578"/>
        <w:gridCol w:w="578"/>
        <w:gridCol w:w="578"/>
        <w:gridCol w:w="578"/>
        <w:gridCol w:w="578"/>
        <w:gridCol w:w="578"/>
        <w:gridCol w:w="578"/>
      </w:tblGrid>
      <w:tr w:rsidR="00F57F5D" w:rsidRPr="00E479A3" w14:paraId="5FBE2C73" w14:textId="77777777" w:rsidTr="00550BF4">
        <w:trPr>
          <w:trHeight w:val="312"/>
        </w:trPr>
        <w:tc>
          <w:tcPr>
            <w:tcW w:w="0" w:type="auto"/>
            <w:vAlign w:val="center"/>
          </w:tcPr>
          <w:p w14:paraId="4CF12656" w14:textId="77777777" w:rsidR="00F57F5D" w:rsidRPr="00E479A3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5A5880BD" w14:textId="77777777" w:rsidR="00F57F5D" w:rsidRPr="000D203E" w:rsidRDefault="00F57F5D" w:rsidP="00A5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 w:rsidR="006F4838"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</w:t>
            </w:r>
          </w:p>
          <w:p w14:paraId="104FC827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 w:rsidR="00EF47A6"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F57F5D" w:rsidRPr="00E479A3" w14:paraId="22C0EA51" w14:textId="77777777" w:rsidTr="00516276">
        <w:trPr>
          <w:trHeight w:val="312"/>
        </w:trPr>
        <w:tc>
          <w:tcPr>
            <w:tcW w:w="0" w:type="auto"/>
            <w:vAlign w:val="center"/>
          </w:tcPr>
          <w:p w14:paraId="1DBC1F08" w14:textId="77777777" w:rsidR="00F57F5D" w:rsidRPr="00E479A3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4FF34EC" w14:textId="77777777" w:rsidR="00534F8D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D9E125B" w14:textId="77777777" w:rsidR="00F57F5D" w:rsidRPr="00E479A3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43317FC" w14:textId="77777777" w:rsidR="00F57F5D" w:rsidRPr="00E479A3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072BD9BE" w14:textId="77777777" w:rsidR="00F57F5D" w:rsidRPr="00E479A3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384D1488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00197C54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6CC34A9A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1B11D69B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1662C5B6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6647A2F1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6542F0DC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541F04AF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45038278" w14:textId="77777777" w:rsidR="00F57F5D" w:rsidRPr="000D203E" w:rsidRDefault="00126868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="00F57F5D"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12</w:t>
            </w:r>
          </w:p>
        </w:tc>
        <w:tc>
          <w:tcPr>
            <w:tcW w:w="0" w:type="auto"/>
            <w:vAlign w:val="center"/>
          </w:tcPr>
          <w:p w14:paraId="32B107B7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4C81D451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2BBB034A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4079FBE2" w14:textId="77777777" w:rsidR="00F57F5D" w:rsidRPr="000D203E" w:rsidRDefault="00F57F5D" w:rsidP="00A5792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</w:tr>
      <w:tr w:rsidR="00726BF3" w:rsidRPr="00E479A3" w14:paraId="325E40C3" w14:textId="77777777" w:rsidTr="00550BF4">
        <w:trPr>
          <w:trHeight w:val="300"/>
        </w:trPr>
        <w:tc>
          <w:tcPr>
            <w:tcW w:w="0" w:type="auto"/>
          </w:tcPr>
          <w:p w14:paraId="5DE9D767" w14:textId="77777777" w:rsidR="00726BF3" w:rsidRPr="00E479A3" w:rsidRDefault="00726BF3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</w:tcPr>
          <w:p w14:paraId="6EF96A2C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16B1F6E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5A1AC22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65560DB" w14:textId="77777777" w:rsidR="00726BF3" w:rsidRPr="000D203E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471767E" w14:textId="77777777" w:rsidR="00726BF3" w:rsidRPr="000D203E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FDB9DCE" w14:textId="77777777" w:rsidR="00726BF3" w:rsidRPr="000D203E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741E677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6333C2C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6982EC3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746D351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325BA85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9714FF7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B1593CB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5D39D26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240A2CE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4B2972B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726BF3" w:rsidRPr="00E479A3" w14:paraId="4C8F7C2A" w14:textId="77777777" w:rsidTr="00550BF4">
        <w:trPr>
          <w:trHeight w:val="312"/>
        </w:trPr>
        <w:tc>
          <w:tcPr>
            <w:tcW w:w="0" w:type="auto"/>
          </w:tcPr>
          <w:p w14:paraId="64E74125" w14:textId="77777777" w:rsidR="00726BF3" w:rsidRPr="00E479A3" w:rsidRDefault="00726BF3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</w:tcPr>
          <w:p w14:paraId="16BB0D26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0F42314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0F2798D" w14:textId="77777777" w:rsidR="00726BF3" w:rsidRPr="00E479A3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12DF469" w14:textId="77777777" w:rsidR="00726BF3" w:rsidRPr="000D203E" w:rsidRDefault="006643EF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B061FFB" w14:textId="77777777" w:rsidR="00726BF3" w:rsidRPr="000D203E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505D719" w14:textId="77777777" w:rsidR="00726BF3" w:rsidRPr="000D203E" w:rsidRDefault="00E52CE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C19A324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E945361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B4F65AA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FFBF1CA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F77B3B7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E364B86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3FC1791" w14:textId="77777777" w:rsidR="00726BF3" w:rsidRPr="000D203E" w:rsidRDefault="0057690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920DEE2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D134956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7F13BCA" w14:textId="77777777" w:rsidR="00726BF3" w:rsidRPr="000D203E" w:rsidRDefault="001105CB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5577AA" w:rsidRPr="00E479A3" w14:paraId="51917D66" w14:textId="77777777" w:rsidTr="00550BF4">
        <w:trPr>
          <w:trHeight w:val="312"/>
        </w:trPr>
        <w:tc>
          <w:tcPr>
            <w:tcW w:w="0" w:type="auto"/>
          </w:tcPr>
          <w:p w14:paraId="379B318C" w14:textId="77777777" w:rsidR="005577AA" w:rsidRPr="00E479A3" w:rsidRDefault="005577AA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</w:tcPr>
          <w:p w14:paraId="57C89CFA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63B09D9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1F59A4E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62D7F53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A7A5697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258A49E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DAFF8FF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2F01FF1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10607BD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F63B76D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F80B24D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7452EC7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4207D54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D74F514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AEAD9E2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EB56FDE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5577AA" w:rsidRPr="00E479A3" w14:paraId="42CB3C39" w14:textId="77777777" w:rsidTr="00550BF4">
        <w:trPr>
          <w:trHeight w:val="312"/>
        </w:trPr>
        <w:tc>
          <w:tcPr>
            <w:tcW w:w="0" w:type="auto"/>
          </w:tcPr>
          <w:p w14:paraId="5584A585" w14:textId="77777777" w:rsidR="005577AA" w:rsidRPr="00E479A3" w:rsidRDefault="005577AA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</w:tcPr>
          <w:p w14:paraId="5CCEB5A2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11AEB49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0C1046C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7D35FDB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3111182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0D99B96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732B7C9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FC1823E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DAE77C3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9355BC3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F0E4592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18FC3F0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35C961F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1F7E520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E1DC981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7C81B47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5577AA" w:rsidRPr="00E479A3" w14:paraId="0A03515E" w14:textId="77777777" w:rsidTr="00550BF4">
        <w:trPr>
          <w:trHeight w:val="312"/>
        </w:trPr>
        <w:tc>
          <w:tcPr>
            <w:tcW w:w="0" w:type="auto"/>
          </w:tcPr>
          <w:p w14:paraId="09D230D9" w14:textId="77777777" w:rsidR="005577AA" w:rsidRPr="00E479A3" w:rsidRDefault="005577AA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</w:tcPr>
          <w:p w14:paraId="5FA8BC03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741AE5B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DCACF25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879A278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D5AC23D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DDA868A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36810A8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A53E389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F4CC4D3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F27CC7C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4DC985F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DCE60EE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169844B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8051892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68C8575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7E8D36A" w14:textId="77777777" w:rsidR="005577AA" w:rsidRPr="000D203E" w:rsidRDefault="00987474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5577AA" w:rsidRPr="00E479A3" w14:paraId="08B4972F" w14:textId="77777777" w:rsidTr="00550BF4">
        <w:trPr>
          <w:trHeight w:val="312"/>
        </w:trPr>
        <w:tc>
          <w:tcPr>
            <w:tcW w:w="0" w:type="auto"/>
          </w:tcPr>
          <w:p w14:paraId="3C553E0B" w14:textId="77777777" w:rsidR="005577AA" w:rsidRPr="00E479A3" w:rsidRDefault="005577AA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</w:tcPr>
          <w:p w14:paraId="2D39FCFF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4AB83AD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2E750CC" w14:textId="77777777" w:rsidR="005577AA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F1390DA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CA8E6DF" w14:textId="77777777" w:rsidR="005577AA" w:rsidRPr="000D203E" w:rsidRDefault="005577AA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6ADAD29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FD8E7EC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F45FD0A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B0913DF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64BFE11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C5ECAE2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B9A31EB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579DAD7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ECD351C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17B4632" w14:textId="77777777" w:rsidR="005577AA" w:rsidRPr="000D203E" w:rsidRDefault="00B075B5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140A987" w14:textId="77777777" w:rsidR="005577AA" w:rsidRPr="000D203E" w:rsidRDefault="00987474" w:rsidP="00A579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726BF3" w:rsidRPr="00E479A3" w14:paraId="30ADD492" w14:textId="77777777" w:rsidTr="00F57F5D">
        <w:trPr>
          <w:trHeight w:val="312"/>
        </w:trPr>
        <w:tc>
          <w:tcPr>
            <w:tcW w:w="0" w:type="auto"/>
            <w:gridSpan w:val="17"/>
            <w:vAlign w:val="center"/>
          </w:tcPr>
          <w:p w14:paraId="13189236" w14:textId="77777777" w:rsidR="00726BF3" w:rsidRPr="00E479A3" w:rsidRDefault="00A75115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</w:t>
            </w:r>
            <w:r w:rsidR="001268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26BF3"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PÇ: Program Çıktıları</w:t>
            </w:r>
          </w:p>
        </w:tc>
      </w:tr>
      <w:tr w:rsidR="00726BF3" w:rsidRPr="00E479A3" w14:paraId="538755E9" w14:textId="77777777" w:rsidTr="00550BF4">
        <w:trPr>
          <w:trHeight w:val="312"/>
        </w:trPr>
        <w:tc>
          <w:tcPr>
            <w:tcW w:w="0" w:type="auto"/>
            <w:gridSpan w:val="2"/>
          </w:tcPr>
          <w:p w14:paraId="17C0AC4C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559EAF7B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43BEF3A6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0F960BB6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0A4C07E2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21D71683" w14:textId="77777777" w:rsidR="00726BF3" w:rsidRPr="00E479A3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09F7BFF0" w14:textId="77777777"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14:paraId="008B0A12" w14:textId="77777777" w:rsidR="00EA5DD4" w:rsidRPr="00E479A3" w:rsidRDefault="00EA5DD4">
      <w:pPr>
        <w:rPr>
          <w:rFonts w:ascii="Times New Roman" w:hAnsi="Times New Roman" w:cs="Times New Roman"/>
          <w:sz w:val="20"/>
          <w:szCs w:val="20"/>
        </w:rPr>
      </w:pPr>
    </w:p>
    <w:p w14:paraId="710E0AA2" w14:textId="77777777"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65" w:type="dxa"/>
        <w:tblLayout w:type="fixed"/>
        <w:tblLook w:val="04A0" w:firstRow="1" w:lastRow="0" w:firstColumn="1" w:lastColumn="0" w:noHBand="0" w:noVBand="1"/>
      </w:tblPr>
      <w:tblGrid>
        <w:gridCol w:w="2053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126868" w:rsidRPr="00E479A3" w14:paraId="1E421637" w14:textId="77777777" w:rsidTr="003F68F6">
        <w:trPr>
          <w:trHeight w:val="479"/>
        </w:trPr>
        <w:tc>
          <w:tcPr>
            <w:tcW w:w="2053" w:type="dxa"/>
          </w:tcPr>
          <w:p w14:paraId="42BAEE9A" w14:textId="77777777" w:rsidR="00126868" w:rsidRPr="00E479A3" w:rsidRDefault="00126868" w:rsidP="006F483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3F68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457" w:type="dxa"/>
          </w:tcPr>
          <w:p w14:paraId="186051CE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7" w:type="dxa"/>
          </w:tcPr>
          <w:p w14:paraId="422F06BB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7" w:type="dxa"/>
          </w:tcPr>
          <w:p w14:paraId="212204EF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7" w:type="dxa"/>
          </w:tcPr>
          <w:p w14:paraId="312405DD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7" w:type="dxa"/>
          </w:tcPr>
          <w:p w14:paraId="4E01BC3C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7" w:type="dxa"/>
          </w:tcPr>
          <w:p w14:paraId="339F388B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7" w:type="dxa"/>
          </w:tcPr>
          <w:p w14:paraId="7E48F1CD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7" w:type="dxa"/>
          </w:tcPr>
          <w:p w14:paraId="4F714659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7" w:type="dxa"/>
          </w:tcPr>
          <w:p w14:paraId="47A4AE5B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7" w:type="dxa"/>
          </w:tcPr>
          <w:p w14:paraId="13C1B3BA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7" w:type="dxa"/>
          </w:tcPr>
          <w:p w14:paraId="091891CF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7" w:type="dxa"/>
          </w:tcPr>
          <w:p w14:paraId="0E9E5E43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7" w:type="dxa"/>
          </w:tcPr>
          <w:p w14:paraId="6C92DC52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7" w:type="dxa"/>
          </w:tcPr>
          <w:p w14:paraId="591B2787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7" w:type="dxa"/>
          </w:tcPr>
          <w:p w14:paraId="01C85C0F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7" w:type="dxa"/>
          </w:tcPr>
          <w:p w14:paraId="7E806225" w14:textId="77777777" w:rsidR="00126868" w:rsidRPr="00E479A3" w:rsidRDefault="00126868" w:rsidP="003F68F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</w:tr>
      <w:tr w:rsidR="00126868" w:rsidRPr="00E479A3" w14:paraId="7F44DE2F" w14:textId="77777777" w:rsidTr="00126868">
        <w:trPr>
          <w:trHeight w:val="357"/>
        </w:trPr>
        <w:tc>
          <w:tcPr>
            <w:tcW w:w="2053" w:type="dxa"/>
            <w:vAlign w:val="center"/>
          </w:tcPr>
          <w:p w14:paraId="685AEE41" w14:textId="77777777" w:rsidR="00126868" w:rsidRPr="00126868" w:rsidRDefault="00126868" w:rsidP="006F483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868">
              <w:rPr>
                <w:rFonts w:ascii="Times New Roman" w:hAnsi="Times New Roman" w:cs="Times New Roman"/>
                <w:b/>
                <w:sz w:val="20"/>
                <w:szCs w:val="20"/>
              </w:rPr>
              <w:t>Genel Muhasebe I</w:t>
            </w:r>
          </w:p>
        </w:tc>
        <w:tc>
          <w:tcPr>
            <w:tcW w:w="457" w:type="dxa"/>
            <w:vAlign w:val="center"/>
          </w:tcPr>
          <w:p w14:paraId="03732F40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7" w:type="dxa"/>
            <w:vAlign w:val="center"/>
          </w:tcPr>
          <w:p w14:paraId="74E8527C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7" w:type="dxa"/>
            <w:vAlign w:val="center"/>
          </w:tcPr>
          <w:p w14:paraId="0FB14DA5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1FFC6A51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318761D2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7" w:type="dxa"/>
            <w:vAlign w:val="center"/>
          </w:tcPr>
          <w:p w14:paraId="31C07834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3FD01E3C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2E24B83E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51BCF133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587E00BA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7" w:type="dxa"/>
            <w:vAlign w:val="center"/>
          </w:tcPr>
          <w:p w14:paraId="74EEB92F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05432335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7" w:type="dxa"/>
            <w:vAlign w:val="center"/>
          </w:tcPr>
          <w:p w14:paraId="7BAA67B7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5359D1EA" w14:textId="77777777" w:rsidR="00126868" w:rsidRPr="00AE6D8F" w:rsidRDefault="00126868" w:rsidP="00D522F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7" w:type="dxa"/>
            <w:vAlign w:val="center"/>
          </w:tcPr>
          <w:p w14:paraId="37D6D05B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4703FE70" w14:textId="77777777" w:rsidR="00126868" w:rsidRPr="00AE6D8F" w:rsidRDefault="00126868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6D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100CA691" w14:textId="77777777" w:rsidR="00603611" w:rsidRPr="00E479A3" w:rsidRDefault="00603611" w:rsidP="00682C58">
      <w:pPr>
        <w:pStyle w:val="ListeParagraf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C1F1F"/>
    <w:multiLevelType w:val="multilevel"/>
    <w:tmpl w:val="226601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056E96"/>
    <w:multiLevelType w:val="multilevel"/>
    <w:tmpl w:val="82EC4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47224B"/>
    <w:multiLevelType w:val="hybridMultilevel"/>
    <w:tmpl w:val="D8361A8E"/>
    <w:lvl w:ilvl="0" w:tplc="3D541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5503CA"/>
    <w:multiLevelType w:val="hybridMultilevel"/>
    <w:tmpl w:val="FFB69C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C4BA9"/>
    <w:multiLevelType w:val="hybridMultilevel"/>
    <w:tmpl w:val="802C9BA0"/>
    <w:lvl w:ilvl="0" w:tplc="912012E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E375E"/>
    <w:multiLevelType w:val="multilevel"/>
    <w:tmpl w:val="86B8C8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C14DC7"/>
    <w:multiLevelType w:val="multilevel"/>
    <w:tmpl w:val="1F6A9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17173D"/>
    <w:multiLevelType w:val="multilevel"/>
    <w:tmpl w:val="5DEEDD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4161F0"/>
    <w:multiLevelType w:val="multilevel"/>
    <w:tmpl w:val="F800AF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EC65CA"/>
    <w:multiLevelType w:val="multilevel"/>
    <w:tmpl w:val="A42821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515B7A"/>
    <w:multiLevelType w:val="multilevel"/>
    <w:tmpl w:val="472A68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836EE2"/>
    <w:multiLevelType w:val="multilevel"/>
    <w:tmpl w:val="61AED7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1644DD"/>
    <w:multiLevelType w:val="multilevel"/>
    <w:tmpl w:val="49BC3F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F058FF"/>
    <w:multiLevelType w:val="hybridMultilevel"/>
    <w:tmpl w:val="EF2AAA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9F3F1F"/>
    <w:multiLevelType w:val="multilevel"/>
    <w:tmpl w:val="A07C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825EE9"/>
    <w:multiLevelType w:val="multilevel"/>
    <w:tmpl w:val="93D26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2D1B54"/>
    <w:multiLevelType w:val="multilevel"/>
    <w:tmpl w:val="2CDC8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0"/>
  </w:num>
  <w:num w:numId="4">
    <w:abstractNumId w:val="18"/>
  </w:num>
  <w:num w:numId="5">
    <w:abstractNumId w:val="2"/>
  </w:num>
  <w:num w:numId="6">
    <w:abstractNumId w:val="4"/>
  </w:num>
  <w:num w:numId="7">
    <w:abstractNumId w:val="5"/>
  </w:num>
  <w:num w:numId="8">
    <w:abstractNumId w:val="17"/>
  </w:num>
  <w:num w:numId="9">
    <w:abstractNumId w:val="3"/>
  </w:num>
  <w:num w:numId="10">
    <w:abstractNumId w:val="10"/>
  </w:num>
  <w:num w:numId="11">
    <w:abstractNumId w:val="16"/>
  </w:num>
  <w:num w:numId="12">
    <w:abstractNumId w:val="8"/>
  </w:num>
  <w:num w:numId="13">
    <w:abstractNumId w:val="1"/>
  </w:num>
  <w:num w:numId="14">
    <w:abstractNumId w:val="20"/>
  </w:num>
  <w:num w:numId="15">
    <w:abstractNumId w:val="19"/>
  </w:num>
  <w:num w:numId="16">
    <w:abstractNumId w:val="9"/>
  </w:num>
  <w:num w:numId="17">
    <w:abstractNumId w:val="12"/>
  </w:num>
  <w:num w:numId="18">
    <w:abstractNumId w:val="11"/>
  </w:num>
  <w:num w:numId="19">
    <w:abstractNumId w:val="21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E95"/>
    <w:rsid w:val="00010C11"/>
    <w:rsid w:val="00042734"/>
    <w:rsid w:val="00074FE1"/>
    <w:rsid w:val="000A505B"/>
    <w:rsid w:val="000B2531"/>
    <w:rsid w:val="000D1C7A"/>
    <w:rsid w:val="000D203E"/>
    <w:rsid w:val="000F3B23"/>
    <w:rsid w:val="001105CB"/>
    <w:rsid w:val="0011332A"/>
    <w:rsid w:val="00120A6A"/>
    <w:rsid w:val="00126868"/>
    <w:rsid w:val="001428BF"/>
    <w:rsid w:val="00162F7C"/>
    <w:rsid w:val="00170490"/>
    <w:rsid w:val="00192096"/>
    <w:rsid w:val="001D4016"/>
    <w:rsid w:val="0022334C"/>
    <w:rsid w:val="00280F49"/>
    <w:rsid w:val="002E12A8"/>
    <w:rsid w:val="002E51E5"/>
    <w:rsid w:val="00347BA0"/>
    <w:rsid w:val="003836B1"/>
    <w:rsid w:val="003B75D4"/>
    <w:rsid w:val="003B7E08"/>
    <w:rsid w:val="003C4A9C"/>
    <w:rsid w:val="003D21EA"/>
    <w:rsid w:val="003F2425"/>
    <w:rsid w:val="003F68F6"/>
    <w:rsid w:val="00411CAC"/>
    <w:rsid w:val="00471148"/>
    <w:rsid w:val="004D205C"/>
    <w:rsid w:val="004D31C9"/>
    <w:rsid w:val="005055D1"/>
    <w:rsid w:val="00511105"/>
    <w:rsid w:val="00516276"/>
    <w:rsid w:val="00532916"/>
    <w:rsid w:val="00534F8D"/>
    <w:rsid w:val="00546C8A"/>
    <w:rsid w:val="00550BF4"/>
    <w:rsid w:val="005577AA"/>
    <w:rsid w:val="0056677F"/>
    <w:rsid w:val="00576905"/>
    <w:rsid w:val="005A088C"/>
    <w:rsid w:val="005A2DDB"/>
    <w:rsid w:val="005E1614"/>
    <w:rsid w:val="005E6D59"/>
    <w:rsid w:val="00603611"/>
    <w:rsid w:val="006620C9"/>
    <w:rsid w:val="006643EF"/>
    <w:rsid w:val="006701ED"/>
    <w:rsid w:val="00682C58"/>
    <w:rsid w:val="0068783D"/>
    <w:rsid w:val="006A3B1E"/>
    <w:rsid w:val="006D42F1"/>
    <w:rsid w:val="006F1769"/>
    <w:rsid w:val="006F4838"/>
    <w:rsid w:val="006F62E6"/>
    <w:rsid w:val="00716FA1"/>
    <w:rsid w:val="00726BF3"/>
    <w:rsid w:val="00735019"/>
    <w:rsid w:val="007966F8"/>
    <w:rsid w:val="007B624D"/>
    <w:rsid w:val="007C4D69"/>
    <w:rsid w:val="007D4BF2"/>
    <w:rsid w:val="007E2250"/>
    <w:rsid w:val="008634C2"/>
    <w:rsid w:val="008A7EA3"/>
    <w:rsid w:val="008C19E5"/>
    <w:rsid w:val="008D7E29"/>
    <w:rsid w:val="009017FE"/>
    <w:rsid w:val="00904AE2"/>
    <w:rsid w:val="00906376"/>
    <w:rsid w:val="00987474"/>
    <w:rsid w:val="009E6C29"/>
    <w:rsid w:val="00A13438"/>
    <w:rsid w:val="00A5792F"/>
    <w:rsid w:val="00A75115"/>
    <w:rsid w:val="00A94CBC"/>
    <w:rsid w:val="00AA5EEF"/>
    <w:rsid w:val="00AB6505"/>
    <w:rsid w:val="00AC3F96"/>
    <w:rsid w:val="00AE6D8F"/>
    <w:rsid w:val="00AF54BF"/>
    <w:rsid w:val="00B075B5"/>
    <w:rsid w:val="00B16EB3"/>
    <w:rsid w:val="00B20757"/>
    <w:rsid w:val="00B55289"/>
    <w:rsid w:val="00B6649A"/>
    <w:rsid w:val="00B8726A"/>
    <w:rsid w:val="00BA7B79"/>
    <w:rsid w:val="00BB02A7"/>
    <w:rsid w:val="00BC291B"/>
    <w:rsid w:val="00C115C7"/>
    <w:rsid w:val="00C26977"/>
    <w:rsid w:val="00C7454E"/>
    <w:rsid w:val="00C86A9E"/>
    <w:rsid w:val="00CB1802"/>
    <w:rsid w:val="00CF5E95"/>
    <w:rsid w:val="00D25DCA"/>
    <w:rsid w:val="00D522F8"/>
    <w:rsid w:val="00D947A5"/>
    <w:rsid w:val="00D96724"/>
    <w:rsid w:val="00DF25A1"/>
    <w:rsid w:val="00DF3E54"/>
    <w:rsid w:val="00E02BB6"/>
    <w:rsid w:val="00E054FD"/>
    <w:rsid w:val="00E479A3"/>
    <w:rsid w:val="00E52CE5"/>
    <w:rsid w:val="00EA340F"/>
    <w:rsid w:val="00EA4B7E"/>
    <w:rsid w:val="00EA5DD4"/>
    <w:rsid w:val="00EF47A6"/>
    <w:rsid w:val="00F021C4"/>
    <w:rsid w:val="00F3336D"/>
    <w:rsid w:val="00F36291"/>
    <w:rsid w:val="00F57F5D"/>
    <w:rsid w:val="00F75EF3"/>
    <w:rsid w:val="00F958F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102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347BA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D4BF2"/>
    <w:rPr>
      <w:color w:val="0000FF" w:themeColor="hyperlink"/>
      <w:u w:val="single"/>
    </w:rPr>
  </w:style>
  <w:style w:type="paragraph" w:styleId="Kaynaka">
    <w:name w:val="Bibliography"/>
    <w:basedOn w:val="Normal"/>
    <w:next w:val="Normal"/>
    <w:uiPriority w:val="37"/>
    <w:semiHidden/>
    <w:unhideWhenUsed/>
    <w:rsid w:val="007D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347BA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D4BF2"/>
    <w:rPr>
      <w:color w:val="0000FF" w:themeColor="hyperlink"/>
      <w:u w:val="single"/>
    </w:rPr>
  </w:style>
  <w:style w:type="paragraph" w:styleId="Kaynaka">
    <w:name w:val="Bibliography"/>
    <w:basedOn w:val="Normal"/>
    <w:next w:val="Normal"/>
    <w:uiPriority w:val="37"/>
    <w:semiHidden/>
    <w:unhideWhenUsed/>
    <w:rsid w:val="007D4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10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8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0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9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7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6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1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1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6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4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2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0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59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6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6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9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4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0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0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88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3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0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86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14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25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84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50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84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7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75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45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9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11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3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1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54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94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2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53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75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8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9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9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9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3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84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14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4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97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64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8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2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5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5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8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58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2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4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2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3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4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78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8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4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4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79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5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6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6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5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0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5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8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5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4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85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5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93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3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9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2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6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1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57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7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1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79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4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2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2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9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2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5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9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4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3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9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33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4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0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0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0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1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3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2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2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1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1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5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7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1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2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9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2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7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5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2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5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9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7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6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8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2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2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54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1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20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4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7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61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8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4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5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0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7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4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7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1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2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9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73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0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2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5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1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0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0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4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7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1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0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45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8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46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9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36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6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8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1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52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9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9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4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9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7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0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4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9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0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tuncay@harran.edu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F4890-DC86-42A0-90D8-16CEF6CFB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hp.harran</cp:lastModifiedBy>
  <cp:revision>8</cp:revision>
  <cp:lastPrinted>2018-07-09T13:42:00Z</cp:lastPrinted>
  <dcterms:created xsi:type="dcterms:W3CDTF">2020-09-03T10:16:00Z</dcterms:created>
  <dcterms:modified xsi:type="dcterms:W3CDTF">2021-09-15T09:53:00Z</dcterms:modified>
</cp:coreProperties>
</file>